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9F9E" w14:textId="77777777" w:rsidR="00882327" w:rsidRDefault="00A411E2" w:rsidP="00882327">
      <w:pPr>
        <w:spacing w:after="120"/>
        <w:jc w:val="center"/>
        <w:rPr>
          <w:rFonts w:ascii="Arial" w:hAnsi="Arial" w:cs="Arial"/>
          <w:b/>
          <w:color w:val="70AD47" w:themeColor="accent6"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color w:val="E30137"/>
          <w:sz w:val="72"/>
          <w:szCs w:val="72"/>
          <w:lang w:eastAsia="en-GB"/>
        </w:rPr>
        <w:t xml:space="preserve">Golf should be fun! </w:t>
      </w:r>
      <w:r>
        <w:rPr>
          <w:rFonts w:ascii="Arial" w:hAnsi="Arial" w:cs="Arial"/>
          <w:b/>
          <w:noProof/>
          <w:color w:val="E30137"/>
          <w:sz w:val="72"/>
          <w:szCs w:val="72"/>
          <w:lang w:eastAsia="en-GB"/>
        </w:rPr>
        <w:br/>
      </w:r>
    </w:p>
    <w:p w14:paraId="275ED4AC" w14:textId="595C01B0" w:rsidR="00A411E2" w:rsidRDefault="00A411E2" w:rsidP="00882327">
      <w:pPr>
        <w:spacing w:after="240"/>
        <w:jc w:val="center"/>
        <w:rPr>
          <w:rFonts w:ascii="Arial" w:hAnsi="Arial" w:cs="Arial"/>
          <w:b/>
          <w:color w:val="70AD47" w:themeColor="accent6"/>
          <w:sz w:val="44"/>
          <w:szCs w:val="44"/>
          <w:lang w:eastAsia="en-GB"/>
        </w:rPr>
      </w:pPr>
      <w:r>
        <w:rPr>
          <w:rFonts w:ascii="Arial" w:hAnsi="Arial" w:cs="Arial"/>
          <w:b/>
          <w:color w:val="70AD47" w:themeColor="accent6"/>
          <w:sz w:val="44"/>
          <w:szCs w:val="44"/>
          <w:lang w:eastAsia="en-GB"/>
        </w:rPr>
        <w:t>You should feel safe and enjoy your sport</w:t>
      </w:r>
    </w:p>
    <w:p w14:paraId="4661F4CE" w14:textId="77777777" w:rsidR="00A411E2" w:rsidRDefault="00A411E2" w:rsidP="00882327">
      <w:pPr>
        <w:spacing w:after="240"/>
        <w:jc w:val="center"/>
        <w:rPr>
          <w:rFonts w:ascii="Arial" w:hAnsi="Arial" w:cs="Arial"/>
          <w:color w:val="2E74B5" w:themeColor="accent5" w:themeShade="BF"/>
          <w:sz w:val="36"/>
          <w:szCs w:val="36"/>
          <w:lang w:eastAsia="en-GB"/>
        </w:rPr>
      </w:pPr>
      <w:r>
        <w:rPr>
          <w:rFonts w:ascii="Arial" w:hAnsi="Arial" w:cs="Arial"/>
          <w:color w:val="2E74B5" w:themeColor="accent5" w:themeShade="BF"/>
          <w:sz w:val="36"/>
          <w:szCs w:val="36"/>
          <w:lang w:eastAsia="en-GB"/>
        </w:rPr>
        <w:t>Is something worrying you? Need someone to talk to?</w:t>
      </w:r>
    </w:p>
    <w:p w14:paraId="19259659" w14:textId="77777777" w:rsidR="00A411E2" w:rsidRDefault="00A411E2" w:rsidP="00A411E2">
      <w:pPr>
        <w:jc w:val="center"/>
        <w:rPr>
          <w:rFonts w:ascii="Arial" w:hAnsi="Arial" w:cs="Arial"/>
          <w:b/>
          <w:bCs/>
          <w:color w:val="E30137"/>
          <w:sz w:val="44"/>
          <w:szCs w:val="4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4A38" wp14:editId="0E5336E4">
                <wp:simplePos x="0" y="0"/>
                <wp:positionH relativeFrom="column">
                  <wp:posOffset>-3886200</wp:posOffset>
                </wp:positionH>
                <wp:positionV relativeFrom="paragraph">
                  <wp:posOffset>497205</wp:posOffset>
                </wp:positionV>
                <wp:extent cx="2590800" cy="3098800"/>
                <wp:effectExtent l="0" t="0" r="19050" b="254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098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876A" id="Rectangle 29" o:spid="_x0000_s1026" style="position:absolute;margin-left:-306pt;margin-top:39.15pt;width:204pt;height:2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" fillcolor="#4472c4" strokecolor="#2f528f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color w:val="E30137"/>
          <w:sz w:val="44"/>
          <w:szCs w:val="44"/>
          <w:lang w:eastAsia="en-GB"/>
        </w:rPr>
        <w:t>Speak to your Club Welfare Officer</w:t>
      </w:r>
    </w:p>
    <w:p w14:paraId="3A8B129C" w14:textId="77777777" w:rsidR="00A411E2" w:rsidRDefault="00A411E2" w:rsidP="00A411E2">
      <w:pPr>
        <w:rPr>
          <w:rFonts w:ascii="Arial" w:hAnsi="Arial" w:cs="Arial"/>
          <w:b/>
          <w:bCs/>
          <w:color w:val="1F3864"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    </w:t>
      </w: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296D7590" wp14:editId="6743D9A5">
            <wp:extent cx="1661160" cy="24536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 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10181F5" wp14:editId="21E366E0">
            <wp:extent cx="2468880" cy="1889760"/>
            <wp:effectExtent l="381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88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     </w:t>
      </w:r>
    </w:p>
    <w:p w14:paraId="6B2C9291" w14:textId="77777777" w:rsidR="00A411E2" w:rsidRDefault="00A411E2" w:rsidP="00A411E2">
      <w:pPr>
        <w:rPr>
          <w:rFonts w:ascii="Arial" w:hAnsi="Arial" w:cs="Arial"/>
          <w:b/>
          <w:bCs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 xml:space="preserve">        ROSEMARY RENNIE                        </w:t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PETER HYNES </w:t>
      </w:r>
    </w:p>
    <w:p w14:paraId="190B8AAE" w14:textId="77777777" w:rsidR="00A411E2" w:rsidRDefault="00A411E2" w:rsidP="00882327">
      <w:pPr>
        <w:spacing w:after="0"/>
        <w:rPr>
          <w:rFonts w:ascii="Arial" w:hAnsi="Arial" w:cs="Arial"/>
          <w:b/>
          <w:color w:val="E30137"/>
          <w:sz w:val="28"/>
          <w:szCs w:val="28"/>
          <w:lang w:eastAsia="en-GB"/>
        </w:rPr>
      </w:pPr>
      <w:r>
        <w:rPr>
          <w:rFonts w:ascii="Arial" w:hAnsi="Arial" w:cs="Arial"/>
          <w:b/>
          <w:color w:val="E30137"/>
          <w:sz w:val="28"/>
          <w:szCs w:val="28"/>
          <w:lang w:eastAsia="en-GB"/>
        </w:rPr>
        <w:t xml:space="preserve">       Email address: </w:t>
      </w:r>
      <w:r>
        <w:rPr>
          <w:rFonts w:ascii="Arial" w:hAnsi="Arial" w:cs="Arial"/>
          <w:b/>
          <w:color w:val="E30137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E30137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E30137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E30137"/>
          <w:sz w:val="28"/>
          <w:szCs w:val="28"/>
          <w:lang w:eastAsia="en-GB"/>
        </w:rPr>
        <w:tab/>
        <w:t xml:space="preserve">Email address: </w:t>
      </w:r>
    </w:p>
    <w:p w14:paraId="6AD3ED8E" w14:textId="77777777" w:rsidR="00A411E2" w:rsidRDefault="00A411E2" w:rsidP="00882327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lang w:eastAsia="en-GB"/>
        </w:rPr>
        <w:t xml:space="preserve">        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rosemary.rennie@ntlworld.com</w:t>
        </w:r>
      </w:hyperlink>
      <w:r>
        <w:rPr>
          <w:rFonts w:ascii="Arial" w:hAnsi="Arial" w:cs="Arial"/>
          <w:b/>
          <w:lang w:eastAsia="en-GB"/>
        </w:rPr>
        <w:t xml:space="preserve">               </w:t>
      </w:r>
      <w:hyperlink r:id="rId7" w:history="1">
        <w:r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peter.hynes156@gmail.com</w:t>
        </w:r>
      </w:hyperlink>
      <w:r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14:paraId="5F4D5134" w14:textId="77777777" w:rsidR="00A411E2" w:rsidRDefault="00A411E2" w:rsidP="00882327">
      <w:pPr>
        <w:spacing w:after="0"/>
        <w:rPr>
          <w:rFonts w:ascii="Arial" w:hAnsi="Arial" w:cs="Arial"/>
          <w:b/>
          <w:color w:val="E30137"/>
          <w:sz w:val="28"/>
          <w:szCs w:val="28"/>
          <w:lang w:eastAsia="en-GB"/>
        </w:rPr>
      </w:pPr>
      <w:r>
        <w:rPr>
          <w:rFonts w:ascii="Arial" w:hAnsi="Arial" w:cs="Arial"/>
          <w:b/>
          <w:color w:val="E30137"/>
          <w:sz w:val="28"/>
          <w:szCs w:val="28"/>
          <w:lang w:eastAsia="en-GB"/>
        </w:rPr>
        <w:t xml:space="preserve">       Telephone Number:                        Telephone Number</w:t>
      </w:r>
    </w:p>
    <w:p w14:paraId="34311208" w14:textId="77777777" w:rsidR="00A411E2" w:rsidRDefault="00A411E2" w:rsidP="00882327">
      <w:pPr>
        <w:spacing w:after="0"/>
        <w:rPr>
          <w:rFonts w:ascii="Arial" w:hAnsi="Arial" w:cs="Arial"/>
          <w:b/>
          <w:color w:val="E30137"/>
          <w:sz w:val="28"/>
          <w:szCs w:val="28"/>
          <w:lang w:eastAsia="en-GB"/>
        </w:rPr>
      </w:pPr>
      <w:r>
        <w:rPr>
          <w:rFonts w:ascii="Arial" w:hAnsi="Arial" w:cs="Arial"/>
          <w:b/>
          <w:color w:val="E30137"/>
          <w:sz w:val="28"/>
          <w:szCs w:val="28"/>
          <w:lang w:eastAsia="en-GB"/>
        </w:rPr>
        <w:t xml:space="preserve">      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01480 350084                                   07505 354767</w:t>
      </w:r>
      <w:r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 </w:t>
      </w:r>
    </w:p>
    <w:p w14:paraId="598D8416" w14:textId="77777777" w:rsidR="00A411E2" w:rsidRDefault="00A411E2" w:rsidP="00A411E2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color w:val="E30137"/>
          <w:sz w:val="28"/>
          <w:szCs w:val="28"/>
          <w:lang w:eastAsia="en-GB"/>
        </w:rPr>
        <w:t xml:space="preserve">      </w:t>
      </w:r>
    </w:p>
    <w:p w14:paraId="31E962D8" w14:textId="53BBE363" w:rsidR="00A411E2" w:rsidRDefault="00A411E2" w:rsidP="00A411E2">
      <w:pPr>
        <w:rPr>
          <w:rFonts w:ascii="Arial" w:hAnsi="Arial" w:cs="Arial"/>
          <w:b/>
          <w:color w:val="E30137"/>
          <w:sz w:val="28"/>
          <w:szCs w:val="28"/>
          <w:lang w:eastAsia="en-GB"/>
        </w:rPr>
      </w:pPr>
      <w:r>
        <w:rPr>
          <w:rFonts w:ascii="Arial" w:hAnsi="Arial" w:cs="Arial"/>
          <w:b/>
          <w:color w:val="E30137"/>
          <w:sz w:val="28"/>
          <w:szCs w:val="28"/>
          <w:lang w:eastAsia="en-GB"/>
        </w:rPr>
        <w:t xml:space="preserve">      </w:t>
      </w:r>
      <w:r>
        <w:rPr>
          <w:rFonts w:ascii="Arial" w:hAnsi="Arial" w:cs="Arial"/>
          <w:bCs/>
          <w:color w:val="4472C4" w:themeColor="accent1"/>
          <w:sz w:val="40"/>
          <w:szCs w:val="40"/>
          <w:lang w:eastAsia="en-GB"/>
        </w:rPr>
        <w:t xml:space="preserve">      Alternatively, you can speak to someone at:</w:t>
      </w:r>
    </w:p>
    <w:p w14:paraId="497FB420" w14:textId="77777777" w:rsidR="00A411E2" w:rsidRDefault="00A411E2" w:rsidP="00A411E2">
      <w:pPr>
        <w:ind w:left="-284" w:right="-4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GB"/>
        </w:rPr>
        <w:t>ChildLine 0800 1111 | NSPCC 0808 800 5000 | England Golf 01526 351851</w:t>
      </w:r>
    </w:p>
    <w:sectPr w:rsidR="00A4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DA"/>
    <w:rsid w:val="0042770C"/>
    <w:rsid w:val="006A72FC"/>
    <w:rsid w:val="00882327"/>
    <w:rsid w:val="008C4DDA"/>
    <w:rsid w:val="00A411E2"/>
    <w:rsid w:val="00AF051A"/>
    <w:rsid w:val="00B835B9"/>
    <w:rsid w:val="00BB5297"/>
    <w:rsid w:val="00D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8DED"/>
  <w15:chartTrackingRefBased/>
  <w15:docId w15:val="{FF78B7BB-FA34-4F4B-8F4A-3C120CB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97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BB5297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BB5297"/>
    <w:rPr>
      <w:rFonts w:ascii="Verdana" w:eastAsia="Times New Roman" w:hAnsi="Verdana" w:cs="Times New Roman"/>
      <w:color w:val="E3013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0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hynes15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.rennie@ntl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Hay</cp:lastModifiedBy>
  <cp:revision>2</cp:revision>
  <cp:lastPrinted>2020-08-25T16:40:00Z</cp:lastPrinted>
  <dcterms:created xsi:type="dcterms:W3CDTF">2022-03-13T16:57:00Z</dcterms:created>
  <dcterms:modified xsi:type="dcterms:W3CDTF">2022-03-13T16:57:00Z</dcterms:modified>
</cp:coreProperties>
</file>